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00" w:rsidRDefault="00420EE0">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019</w:t>
      </w:r>
      <w:r>
        <w:rPr>
          <w:rStyle w:val="a6"/>
          <w:rFonts w:ascii="宋体" w:eastAsia="宋体" w:hAnsi="宋体" w:cs="宋体" w:hint="eastAsia"/>
          <w:color w:val="333333"/>
          <w:sz w:val="31"/>
          <w:szCs w:val="31"/>
          <w:shd w:val="clear" w:color="auto" w:fill="FFFFFF"/>
        </w:rPr>
        <w:t>年</w:t>
      </w:r>
      <w:r>
        <w:rPr>
          <w:rStyle w:val="a6"/>
          <w:rFonts w:ascii="宋体" w:eastAsia="宋体" w:hAnsi="宋体" w:cs="宋体" w:hint="eastAsia"/>
          <w:color w:val="FF0000"/>
          <w:sz w:val="31"/>
          <w:szCs w:val="31"/>
          <w:shd w:val="clear" w:color="auto" w:fill="FFFFFF"/>
        </w:rPr>
        <w:t>济宁</w:t>
      </w:r>
      <w:r w:rsidR="00D31A3C">
        <w:rPr>
          <w:rStyle w:val="a6"/>
          <w:rFonts w:ascii="宋体" w:eastAsia="宋体" w:hAnsi="宋体" w:cs="宋体" w:hint="eastAsia"/>
          <w:color w:val="FF0000"/>
          <w:sz w:val="31"/>
          <w:szCs w:val="31"/>
          <w:shd w:val="clear" w:color="auto" w:fill="FFFFFF"/>
        </w:rPr>
        <w:t>泗水</w:t>
      </w:r>
      <w:r>
        <w:rPr>
          <w:rStyle w:val="a6"/>
          <w:rFonts w:ascii="宋体" w:eastAsia="宋体" w:hAnsi="宋体" w:cs="宋体" w:hint="eastAsia"/>
          <w:color w:val="333333"/>
          <w:sz w:val="31"/>
          <w:szCs w:val="31"/>
          <w:shd w:val="clear" w:color="auto" w:fill="FFFFFF"/>
        </w:rPr>
        <w:t>地方储备（</w:t>
      </w:r>
      <w:r>
        <w:rPr>
          <w:rStyle w:val="a6"/>
          <w:rFonts w:ascii="宋体" w:eastAsia="宋体" w:hAnsi="宋体" w:cs="宋体" w:hint="eastAsia"/>
          <w:color w:val="FF0000"/>
          <w:sz w:val="31"/>
          <w:szCs w:val="31"/>
          <w:shd w:val="clear" w:color="auto" w:fill="FFFFFF"/>
        </w:rPr>
        <w:t>小麦</w:t>
      </w:r>
      <w:r>
        <w:rPr>
          <w:rStyle w:val="a6"/>
          <w:rFonts w:ascii="宋体" w:eastAsia="宋体" w:hAnsi="宋体" w:cs="宋体" w:hint="eastAsia"/>
          <w:color w:val="333333"/>
          <w:sz w:val="31"/>
          <w:szCs w:val="31"/>
          <w:shd w:val="clear" w:color="auto" w:fill="FFFFFF"/>
        </w:rPr>
        <w:t>）专场竞价销售交易细则</w:t>
      </w:r>
    </w:p>
    <w:p w:rsidR="00F40C00" w:rsidRDefault="00420EE0">
      <w:pPr>
        <w:pStyle w:val="a5"/>
        <w:widowControl/>
        <w:spacing w:beforeAutospacing="0" w:afterAutospacing="0" w:line="525" w:lineRule="atLeast"/>
        <w:jc w:val="center"/>
        <w:rPr>
          <w:rFonts w:ascii="微软雅黑" w:eastAsia="微软雅黑" w:hAnsi="微软雅黑" w:cs="微软雅黑"/>
          <w:color w:val="FF0000"/>
        </w:rPr>
      </w:pPr>
      <w:r>
        <w:rPr>
          <w:rFonts w:ascii="宋体" w:eastAsia="宋体" w:hAnsi="宋体" w:cs="宋体" w:hint="eastAsia"/>
          <w:color w:val="FF0000"/>
          <w:sz w:val="30"/>
          <w:szCs w:val="30"/>
          <w:shd w:val="clear" w:color="auto" w:fill="FFFFFF"/>
        </w:rPr>
        <w:t>（</w:t>
      </w:r>
      <w:r>
        <w:rPr>
          <w:rFonts w:ascii="微软雅黑" w:eastAsia="微软雅黑" w:hAnsi="微软雅黑" w:cs="微软雅黑" w:hint="eastAsia"/>
          <w:color w:val="FF0000"/>
          <w:sz w:val="30"/>
          <w:szCs w:val="30"/>
          <w:shd w:val="clear" w:color="auto" w:fill="FFFFFF"/>
        </w:rPr>
        <w:t>2019</w:t>
      </w:r>
      <w:r>
        <w:rPr>
          <w:rFonts w:ascii="宋体" w:eastAsia="宋体" w:hAnsi="宋体" w:cs="宋体" w:hint="eastAsia"/>
          <w:color w:val="FF0000"/>
          <w:sz w:val="30"/>
          <w:szCs w:val="30"/>
          <w:shd w:val="clear" w:color="auto" w:fill="FFFFFF"/>
        </w:rPr>
        <w:t>年</w:t>
      </w:r>
      <w:r w:rsidR="004E5359">
        <w:rPr>
          <w:rFonts w:ascii="微软雅黑" w:eastAsia="微软雅黑" w:hAnsi="微软雅黑" w:cs="微软雅黑"/>
          <w:color w:val="FF0000"/>
          <w:sz w:val="30"/>
          <w:szCs w:val="30"/>
          <w:shd w:val="clear" w:color="auto" w:fill="FFFFFF"/>
        </w:rPr>
        <w:t>2</w:t>
      </w:r>
      <w:r>
        <w:rPr>
          <w:rFonts w:ascii="宋体" w:eastAsia="宋体" w:hAnsi="宋体" w:cs="宋体" w:hint="eastAsia"/>
          <w:color w:val="FF0000"/>
          <w:sz w:val="30"/>
          <w:szCs w:val="30"/>
          <w:shd w:val="clear" w:color="auto" w:fill="FFFFFF"/>
        </w:rPr>
        <w:t>月</w:t>
      </w:r>
      <w:r w:rsidR="0092296A">
        <w:rPr>
          <w:rFonts w:ascii="微软雅黑" w:eastAsia="微软雅黑" w:hAnsi="微软雅黑" w:cs="微软雅黑"/>
          <w:color w:val="FF0000"/>
          <w:sz w:val="30"/>
          <w:szCs w:val="30"/>
          <w:shd w:val="clear" w:color="auto" w:fill="FFFFFF"/>
        </w:rPr>
        <w:t>20</w:t>
      </w:r>
      <w:bookmarkStart w:id="0" w:name="_GoBack"/>
      <w:bookmarkEnd w:id="0"/>
      <w:r>
        <w:rPr>
          <w:rFonts w:ascii="宋体" w:eastAsia="宋体" w:hAnsi="宋体" w:cs="宋体" w:hint="eastAsia"/>
          <w:color w:val="FF0000"/>
          <w:sz w:val="30"/>
          <w:szCs w:val="30"/>
          <w:shd w:val="clear" w:color="auto" w:fill="FFFFFF"/>
        </w:rPr>
        <w:t>日）</w:t>
      </w:r>
    </w:p>
    <w:p w:rsidR="00F40C00" w:rsidRDefault="00420EE0">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sidR="005B37F9">
        <w:rPr>
          <w:rFonts w:ascii="宋体" w:eastAsia="宋体" w:hAnsi="宋体" w:cs="宋体" w:hint="eastAsia"/>
          <w:b/>
          <w:bCs/>
          <w:color w:val="333333"/>
          <w:sz w:val="30"/>
          <w:szCs w:val="30"/>
          <w:shd w:val="clear" w:color="auto" w:fill="FFFFFF"/>
        </w:rPr>
        <w:t>泗水县</w:t>
      </w:r>
      <w:r w:rsidR="005B37F9">
        <w:rPr>
          <w:rFonts w:ascii="宋体" w:eastAsia="宋体" w:hAnsi="宋体" w:cs="宋体"/>
          <w:b/>
          <w:bCs/>
          <w:color w:val="333333"/>
          <w:sz w:val="30"/>
          <w:szCs w:val="30"/>
          <w:shd w:val="clear" w:color="auto" w:fill="FFFFFF"/>
        </w:rPr>
        <w:t>地方粮食储备</w:t>
      </w:r>
      <w:r w:rsidR="005B37F9">
        <w:rPr>
          <w:rFonts w:ascii="宋体" w:eastAsia="宋体" w:hAnsi="宋体" w:cs="宋体" w:hint="eastAsia"/>
          <w:b/>
          <w:bCs/>
          <w:color w:val="333333"/>
          <w:sz w:val="30"/>
          <w:szCs w:val="30"/>
          <w:shd w:val="clear" w:color="auto" w:fill="FFFFFF"/>
        </w:rPr>
        <w:t>库</w:t>
      </w:r>
      <w:r>
        <w:rPr>
          <w:rFonts w:ascii="宋体" w:eastAsia="宋体" w:hAnsi="宋体" w:cs="宋体" w:hint="eastAsia"/>
          <w:color w:val="333333"/>
          <w:sz w:val="30"/>
          <w:szCs w:val="30"/>
          <w:shd w:val="clear" w:color="auto" w:fill="FFFFFF"/>
        </w:rPr>
        <w:t>委托，山东省粮油交易中心承办（以下简称交易中心），山东省粮油交易中心济宁分中心（以下简称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济宁分中心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w:t>
      </w:r>
      <w:r>
        <w:rPr>
          <w:rFonts w:ascii="宋体" w:eastAsia="宋体" w:hAnsi="宋体" w:cs="宋体" w:hint="eastAsia"/>
          <w:color w:val="FF0000"/>
          <w:sz w:val="30"/>
          <w:szCs w:val="30"/>
          <w:u w:val="single"/>
          <w:shd w:val="clear" w:color="auto" w:fill="FFFFFF"/>
        </w:rPr>
        <w:t>济宁</w:t>
      </w:r>
      <w:r w:rsidR="004E5359">
        <w:rPr>
          <w:rFonts w:ascii="宋体" w:eastAsia="宋体" w:hAnsi="宋体" w:cs="宋体" w:hint="eastAsia"/>
          <w:color w:val="FF0000"/>
          <w:sz w:val="30"/>
          <w:szCs w:val="30"/>
          <w:u w:val="single"/>
          <w:shd w:val="clear" w:color="auto" w:fill="FFFFFF"/>
        </w:rPr>
        <w:t>泗水</w:t>
      </w:r>
      <w:r>
        <w:rPr>
          <w:rFonts w:ascii="宋体" w:eastAsia="宋体" w:hAnsi="宋体" w:cs="宋体" w:hint="eastAsia"/>
          <w:color w:val="333333"/>
          <w:sz w:val="30"/>
          <w:szCs w:val="30"/>
          <w:u w:val="single"/>
          <w:shd w:val="clear" w:color="auto" w:fill="FFFFFF"/>
        </w:rPr>
        <w:t>地方储备（</w:t>
      </w:r>
      <w:r>
        <w:rPr>
          <w:rFonts w:ascii="宋体" w:eastAsia="宋体" w:hAnsi="宋体" w:cs="宋体" w:hint="eastAsia"/>
          <w:color w:val="FF0000"/>
          <w:sz w:val="30"/>
          <w:szCs w:val="30"/>
          <w:u w:val="single"/>
          <w:shd w:val="clear" w:color="auto" w:fill="FFFFFF"/>
        </w:rPr>
        <w:t>小麦</w:t>
      </w:r>
      <w:r>
        <w:rPr>
          <w:rFonts w:ascii="宋体" w:eastAsia="宋体" w:hAnsi="宋体" w:cs="宋体" w:hint="eastAsia"/>
          <w:color w:val="333333"/>
          <w:sz w:val="30"/>
          <w:szCs w:val="30"/>
          <w:u w:val="single"/>
          <w:shd w:val="clear" w:color="auto" w:fill="FFFFFF"/>
        </w:rPr>
        <w:t>）专场竞价销售交易会（以下简称：专场竞价交易会）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sidR="005B37F9">
        <w:rPr>
          <w:rFonts w:ascii="宋体" w:eastAsia="宋体" w:hAnsi="宋体" w:cs="宋体" w:hint="eastAsia"/>
          <w:b/>
          <w:bCs/>
          <w:color w:val="333333"/>
          <w:sz w:val="30"/>
          <w:szCs w:val="30"/>
          <w:shd w:val="clear" w:color="auto" w:fill="FFFFFF"/>
        </w:rPr>
        <w:t>泗水县</w:t>
      </w:r>
      <w:r w:rsidR="005B37F9">
        <w:rPr>
          <w:rFonts w:ascii="宋体" w:eastAsia="宋体" w:hAnsi="宋体" w:cs="宋体"/>
          <w:b/>
          <w:bCs/>
          <w:color w:val="333333"/>
          <w:sz w:val="30"/>
          <w:szCs w:val="30"/>
          <w:shd w:val="clear" w:color="auto" w:fill="FFFFFF"/>
        </w:rPr>
        <w:t>地方粮食储备库</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的原则组织专场竞价销售。交易中心、济宁分中心及其工作人员和交易当事人必须遵守本细则，禁止恶意串通交易，损害他人利益。</w:t>
      </w:r>
    </w:p>
    <w:p w:rsidR="00F40C00" w:rsidRDefault="00420EE0">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Pr>
          <w:rFonts w:ascii="宋体" w:eastAsia="宋体" w:hAnsi="宋体" w:cs="宋体" w:hint="eastAsia"/>
          <w:color w:val="333333"/>
          <w:sz w:val="30"/>
          <w:szCs w:val="30"/>
          <w:shd w:val="clear" w:color="auto" w:fill="FFFFFF"/>
        </w:rPr>
        <w:lastRenderedPageBreak/>
        <w:t>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元的履约保证金。前述保证金应在交易日前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个工作日内到达交易中心指定银行账户。收款单位：山东省粮油交易中心，开户行：济南市农行泺源大街支行，帐号：</w:t>
      </w:r>
      <w:r>
        <w:rPr>
          <w:rFonts w:ascii="宋体" w:eastAsia="宋体" w:hAnsi="宋体" w:cs="宋体"/>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第八条、交易中心于专场交易开始前通过网上公告的方式发布专场竞价交易会相关信息。</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F40C00" w:rsidRDefault="00420EE0">
      <w:pPr>
        <w:pStyle w:val="a5"/>
        <w:widowControl/>
        <w:spacing w:beforeAutospacing="0" w:afterAutospacing="0" w:line="525" w:lineRule="atLeast"/>
        <w:ind w:firstLine="600"/>
        <w:rPr>
          <w:rFonts w:ascii="微软雅黑" w:eastAsia="微软雅黑" w:hAnsi="微软雅黑" w:cs="微软雅黑"/>
          <w:color w:val="FF0000"/>
        </w:rPr>
      </w:pPr>
      <w:r>
        <w:rPr>
          <w:rFonts w:ascii="宋体" w:eastAsia="宋体" w:hAnsi="宋体" w:cs="宋体" w:hint="eastAsia"/>
          <w:color w:val="333333"/>
          <w:sz w:val="30"/>
          <w:szCs w:val="30"/>
          <w:shd w:val="clear" w:color="auto" w:fill="FFFFFF"/>
        </w:rPr>
        <w:t>第九条、交易及报到地点设在交易中心（济南市泺源大街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号省粮食局办公楼四楼交易大厅）。济宁分中心交易大厅</w:t>
      </w:r>
      <w:r>
        <w:rPr>
          <w:rFonts w:ascii="宋体" w:eastAsia="宋体" w:hAnsi="宋体" w:cs="宋体" w:hint="eastAsia"/>
          <w:color w:val="FF0000"/>
          <w:sz w:val="30"/>
          <w:szCs w:val="30"/>
          <w:shd w:val="clear" w:color="auto" w:fill="FFFFFF"/>
        </w:rPr>
        <w:t>（山东省</w:t>
      </w:r>
      <w:r>
        <w:rPr>
          <w:rFonts w:ascii="宋体" w:eastAsia="宋体" w:hAnsi="宋体" w:cs="宋体"/>
          <w:color w:val="FF0000"/>
          <w:sz w:val="30"/>
          <w:szCs w:val="30"/>
          <w:shd w:val="clear" w:color="auto" w:fill="FFFFFF"/>
        </w:rPr>
        <w:t>济宁市任城区红星中路</w:t>
      </w:r>
      <w:r>
        <w:rPr>
          <w:rFonts w:ascii="宋体" w:eastAsia="宋体" w:hAnsi="宋体" w:cs="宋体" w:hint="eastAsia"/>
          <w:color w:val="FF0000"/>
          <w:sz w:val="30"/>
          <w:szCs w:val="30"/>
          <w:shd w:val="clear" w:color="auto" w:fill="FFFFFF"/>
        </w:rPr>
        <w:t>22号）。</w:t>
      </w:r>
      <w:r>
        <w:rPr>
          <w:rFonts w:ascii="微软雅黑" w:eastAsia="微软雅黑" w:hAnsi="微软雅黑" w:cs="微软雅黑" w:hint="eastAsia"/>
          <w:color w:val="FF0000"/>
          <w:sz w:val="30"/>
          <w:szCs w:val="30"/>
          <w:shd w:val="clear" w:color="auto" w:fill="FFFFFF"/>
        </w:rPr>
        <w:t>   </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第五章　　　交易程序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F40C00" w:rsidRDefault="00420EE0" w:rsidP="00420EE0">
      <w:pPr>
        <w:pStyle w:val="a5"/>
        <w:widowControl/>
        <w:tabs>
          <w:tab w:val="left" w:pos="1843"/>
        </w:tabs>
        <w:spacing w:beforeAutospacing="0" w:afterAutospacing="0" w:line="525" w:lineRule="atLeast"/>
        <w:ind w:firstLine="600"/>
        <w:rPr>
          <w:rFonts w:ascii="微软雅黑" w:eastAsia="宋体" w:hAnsi="微软雅黑" w:cs="微软雅黑"/>
        </w:rPr>
      </w:pPr>
      <w:r>
        <w:rPr>
          <w:rFonts w:ascii="宋体" w:eastAsia="宋体" w:hAnsi="宋体" w:cs="宋体" w:hint="eastAsia"/>
          <w:color w:val="333333"/>
          <w:sz w:val="30"/>
          <w:szCs w:val="30"/>
          <w:shd w:val="clear" w:color="auto" w:fill="FFFFFF"/>
        </w:rPr>
        <w:lastRenderedPageBreak/>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sidR="005B37F9">
        <w:rPr>
          <w:rStyle w:val="a6"/>
          <w:rFonts w:ascii="微软雅黑" w:eastAsia="微软雅黑" w:hAnsi="微软雅黑" w:cs="微软雅黑"/>
          <w:color w:val="FF0000"/>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6"/>
          <w:rFonts w:ascii="宋体" w:eastAsia="宋体" w:hAnsi="宋体" w:cs="宋体" w:hint="eastAsia"/>
          <w:color w:val="333333"/>
          <w:sz w:val="30"/>
          <w:szCs w:val="30"/>
          <w:shd w:val="clear" w:color="auto" w:fill="FFFFFF"/>
        </w:rPr>
        <w:t>为实际承储库内散粮车板交货价格（无增减量、不含包装物）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FF0000"/>
          <w:sz w:val="30"/>
          <w:szCs w:val="30"/>
          <w:shd w:val="clear" w:color="auto" w:fill="FFFFFF"/>
        </w:rPr>
        <w:t>1.5</w:t>
      </w:r>
      <w:r>
        <w:rPr>
          <w:rStyle w:val="a6"/>
          <w:rFonts w:ascii="微软雅黑" w:eastAsia="微软雅黑" w:hAnsi="微软雅黑" w:cs="微软雅黑" w:hint="eastAsia"/>
          <w:color w:val="333333"/>
          <w:sz w:val="30"/>
          <w:szCs w:val="30"/>
          <w:shd w:val="clear" w:color="auto" w:fill="FFFFFF"/>
        </w:rPr>
        <w:t>‰</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w:t>
      </w:r>
      <w:r>
        <w:rPr>
          <w:rFonts w:ascii="宋体" w:eastAsia="宋体" w:hAnsi="宋体" w:cs="宋体" w:hint="eastAsia"/>
          <w:color w:val="333333"/>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第二十七条、交货方式为实际存粮库内散粮车板交货（无增减量、不含包装物），卖方实际存粮库点只提供散粮出库。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w:t>
      </w:r>
      <w:r w:rsidR="005B37F9">
        <w:rPr>
          <w:rStyle w:val="a6"/>
          <w:rFonts w:ascii="宋体" w:eastAsia="宋体" w:hAnsi="宋体" w:cs="宋体"/>
          <w:color w:val="FF0000"/>
          <w:sz w:val="30"/>
          <w:szCs w:val="30"/>
          <w:u w:val="single"/>
          <w:shd w:val="clear" w:color="auto" w:fill="FFFFFF"/>
        </w:rPr>
        <w:t>30</w:t>
      </w:r>
      <w:r>
        <w:rPr>
          <w:rStyle w:val="a6"/>
          <w:rFonts w:ascii="宋体" w:eastAsia="宋体" w:hAnsi="宋体" w:cs="宋体" w:hint="eastAsia"/>
          <w:color w:val="333333"/>
          <w:sz w:val="30"/>
          <w:szCs w:val="30"/>
          <w:u w:val="single"/>
          <w:shd w:val="clear" w:color="auto" w:fill="FFFFFF"/>
        </w:rPr>
        <w:t>天（日历日），</w:t>
      </w:r>
      <w:r w:rsidR="00AA23B4">
        <w:rPr>
          <w:rStyle w:val="a6"/>
          <w:rFonts w:ascii="宋体" w:eastAsia="宋体" w:hAnsi="宋体" w:cs="宋体" w:hint="eastAsia"/>
          <w:color w:val="333333"/>
          <w:sz w:val="30"/>
          <w:szCs w:val="30"/>
          <w:u w:val="single"/>
          <w:shd w:val="clear" w:color="auto" w:fill="FFFFFF"/>
        </w:rPr>
        <w:t>履约时间</w:t>
      </w:r>
      <w:r w:rsidR="00AA23B4">
        <w:rPr>
          <w:rStyle w:val="a6"/>
          <w:rFonts w:ascii="宋体" w:eastAsia="宋体" w:hAnsi="宋体" w:cs="宋体"/>
          <w:color w:val="333333"/>
          <w:sz w:val="30"/>
          <w:szCs w:val="30"/>
          <w:u w:val="single"/>
          <w:shd w:val="clear" w:color="auto" w:fill="FFFFFF"/>
        </w:rPr>
        <w:t>为</w:t>
      </w:r>
      <w:r w:rsidR="00AA23B4">
        <w:rPr>
          <w:rStyle w:val="a6"/>
          <w:rFonts w:ascii="宋体" w:eastAsia="宋体" w:hAnsi="宋体" w:cs="宋体" w:hint="eastAsia"/>
          <w:color w:val="333333"/>
          <w:sz w:val="30"/>
          <w:szCs w:val="30"/>
          <w:u w:val="single"/>
          <w:shd w:val="clear" w:color="auto" w:fill="FFFFFF"/>
        </w:rPr>
        <w:t>自</w:t>
      </w:r>
      <w:r w:rsidR="00AA23B4">
        <w:rPr>
          <w:rStyle w:val="a6"/>
          <w:rFonts w:ascii="宋体" w:eastAsia="宋体" w:hAnsi="宋体" w:cs="宋体"/>
          <w:color w:val="333333"/>
          <w:sz w:val="30"/>
          <w:szCs w:val="30"/>
          <w:u w:val="single"/>
          <w:shd w:val="clear" w:color="auto" w:fill="FFFFFF"/>
        </w:rPr>
        <w:t>成交之日</w:t>
      </w:r>
      <w:r w:rsidR="00AA23B4">
        <w:rPr>
          <w:rStyle w:val="a6"/>
          <w:rFonts w:ascii="宋体" w:eastAsia="宋体" w:hAnsi="宋体" w:cs="宋体" w:hint="eastAsia"/>
          <w:color w:val="333333"/>
          <w:sz w:val="30"/>
          <w:szCs w:val="30"/>
          <w:u w:val="single"/>
          <w:shd w:val="clear" w:color="auto" w:fill="FFFFFF"/>
        </w:rPr>
        <w:t>起</w:t>
      </w:r>
      <w:r w:rsidR="005B37F9" w:rsidRPr="005B37F9">
        <w:rPr>
          <w:rStyle w:val="a6"/>
          <w:rFonts w:ascii="宋体" w:eastAsia="宋体" w:hAnsi="宋体" w:cs="宋体"/>
          <w:color w:val="FF0000"/>
          <w:sz w:val="30"/>
          <w:szCs w:val="30"/>
          <w:u w:val="single"/>
          <w:shd w:val="clear" w:color="auto" w:fill="FFFFFF"/>
        </w:rPr>
        <w:t>45</w:t>
      </w:r>
      <w:r w:rsidR="00AA23B4">
        <w:rPr>
          <w:rStyle w:val="a6"/>
          <w:rFonts w:ascii="宋体" w:eastAsia="宋体" w:hAnsi="宋体" w:cs="宋体" w:hint="eastAsia"/>
          <w:color w:val="333333"/>
          <w:sz w:val="30"/>
          <w:szCs w:val="30"/>
          <w:u w:val="single"/>
          <w:shd w:val="clear" w:color="auto" w:fill="FFFFFF"/>
        </w:rPr>
        <w:t>天</w:t>
      </w:r>
      <w:r>
        <w:rPr>
          <w:rStyle w:val="a6"/>
          <w:rFonts w:ascii="宋体" w:eastAsia="宋体" w:hAnsi="宋体" w:cs="宋体" w:hint="eastAsia"/>
          <w:color w:val="333333"/>
          <w:sz w:val="30"/>
          <w:szCs w:val="30"/>
          <w:u w:val="single"/>
          <w:shd w:val="clear" w:color="auto" w:fill="FFFFFF"/>
        </w:rPr>
        <w:t>（日历日，下同）。</w:t>
      </w:r>
      <w:r>
        <w:rPr>
          <w:rFonts w:ascii="宋体" w:eastAsia="宋体" w:hAnsi="宋体" w:cs="宋体" w:hint="eastAsia"/>
          <w:color w:val="333333"/>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w:t>
      </w:r>
      <w:r>
        <w:rPr>
          <w:rFonts w:ascii="宋体" w:eastAsia="宋体" w:hAnsi="宋体" w:cs="宋体" w:hint="eastAsia"/>
          <w:color w:val="333333"/>
          <w:sz w:val="30"/>
          <w:szCs w:val="30"/>
          <w:shd w:val="clear" w:color="auto" w:fill="FFFFFF"/>
        </w:rPr>
        <w:lastRenderedPageBreak/>
        <w:t>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F40C00" w:rsidRDefault="00420EE0">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rsidR="00F40C00" w:rsidRDefault="00420EE0">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Pr>
          <w:rFonts w:ascii="宋体" w:eastAsia="宋体" w:hAnsi="宋体" w:cs="宋体" w:hint="eastAsia"/>
          <w:color w:val="333333"/>
          <w:sz w:val="30"/>
          <w:szCs w:val="30"/>
          <w:shd w:val="clear" w:color="auto" w:fill="FFFFFF"/>
        </w:rPr>
        <w:lastRenderedPageBreak/>
        <w:t>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w:t>
      </w:r>
      <w:r>
        <w:rPr>
          <w:rFonts w:ascii="宋体" w:eastAsia="宋体" w:hAnsi="宋体" w:cs="宋体" w:hint="eastAsia"/>
          <w:color w:val="333333"/>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吨划归买方，交易保证金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吨则作为交易中心向卖方收取的交易手续费。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吨乘以未履约数量由交易中心负责划归卖方，交易保证金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吨乘以未履约数量作为交易中心向买方收取的未履约部分的交易手续费。</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第八章</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不可抗力</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第三十八条、不可抗力是指不能预见、不能避免并不能克服的客观情况。具体条款在合同中约定。</w:t>
      </w:r>
    </w:p>
    <w:p w:rsidR="00F40C00" w:rsidRDefault="00420EE0">
      <w:pPr>
        <w:pStyle w:val="a5"/>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 xml:space="preserve">第九章　</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附</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第三十九条、本交易细则自发布之日起执行。</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F40C00" w:rsidRDefault="00420EE0">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第四十一条、本交易细则由交易中心负责解释。</w:t>
      </w:r>
    </w:p>
    <w:p w:rsidR="00F40C00" w:rsidRDefault="00F40C00"/>
    <w:sectPr w:rsidR="00F40C00" w:rsidSect="00E72A5E">
      <w:pgSz w:w="11906" w:h="16838"/>
      <w:pgMar w:top="1225" w:right="1797" w:bottom="134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FCD" w:rsidRDefault="00297FCD" w:rsidP="004D2DA6">
      <w:r>
        <w:separator/>
      </w:r>
    </w:p>
  </w:endnote>
  <w:endnote w:type="continuationSeparator" w:id="1">
    <w:p w:rsidR="00297FCD" w:rsidRDefault="00297FCD" w:rsidP="004D2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FCD" w:rsidRDefault="00297FCD" w:rsidP="004D2DA6">
      <w:r>
        <w:separator/>
      </w:r>
    </w:p>
  </w:footnote>
  <w:footnote w:type="continuationSeparator" w:id="1">
    <w:p w:rsidR="00297FCD" w:rsidRDefault="00297FCD" w:rsidP="004D2D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21CC"/>
    <w:rsid w:val="000A1AD0"/>
    <w:rsid w:val="000B6DB8"/>
    <w:rsid w:val="00140E5B"/>
    <w:rsid w:val="002021CC"/>
    <w:rsid w:val="00297FCD"/>
    <w:rsid w:val="00420EE0"/>
    <w:rsid w:val="00447022"/>
    <w:rsid w:val="004A038B"/>
    <w:rsid w:val="004D2DA6"/>
    <w:rsid w:val="004E5359"/>
    <w:rsid w:val="00552E18"/>
    <w:rsid w:val="005B37F9"/>
    <w:rsid w:val="005C6434"/>
    <w:rsid w:val="005D48DA"/>
    <w:rsid w:val="005F6397"/>
    <w:rsid w:val="006B7396"/>
    <w:rsid w:val="0071055D"/>
    <w:rsid w:val="00773D03"/>
    <w:rsid w:val="007949A6"/>
    <w:rsid w:val="0079794B"/>
    <w:rsid w:val="007C6361"/>
    <w:rsid w:val="0083484A"/>
    <w:rsid w:val="008E0F7D"/>
    <w:rsid w:val="008F007A"/>
    <w:rsid w:val="0092296A"/>
    <w:rsid w:val="009B71EC"/>
    <w:rsid w:val="00AA23B4"/>
    <w:rsid w:val="00C560AB"/>
    <w:rsid w:val="00CC162B"/>
    <w:rsid w:val="00D31A3C"/>
    <w:rsid w:val="00DF7881"/>
    <w:rsid w:val="00E72A5E"/>
    <w:rsid w:val="00F40570"/>
    <w:rsid w:val="00F40C00"/>
    <w:rsid w:val="00F9622B"/>
    <w:rsid w:val="07DE7911"/>
    <w:rsid w:val="0AA374D5"/>
    <w:rsid w:val="188F321E"/>
    <w:rsid w:val="19462B6F"/>
    <w:rsid w:val="1F95134A"/>
    <w:rsid w:val="26720329"/>
    <w:rsid w:val="29446F6E"/>
    <w:rsid w:val="34980FF2"/>
    <w:rsid w:val="367D5739"/>
    <w:rsid w:val="447F2DC8"/>
    <w:rsid w:val="449F61B8"/>
    <w:rsid w:val="44EB6B6E"/>
    <w:rsid w:val="4B517C9D"/>
    <w:rsid w:val="4DC114D5"/>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5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72A5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72A5E"/>
    <w:pPr>
      <w:tabs>
        <w:tab w:val="center" w:pos="4153"/>
        <w:tab w:val="right" w:pos="8306"/>
      </w:tabs>
      <w:snapToGrid w:val="0"/>
      <w:jc w:val="left"/>
    </w:pPr>
    <w:rPr>
      <w:sz w:val="18"/>
      <w:szCs w:val="18"/>
    </w:rPr>
  </w:style>
  <w:style w:type="paragraph" w:styleId="a4">
    <w:name w:val="header"/>
    <w:basedOn w:val="a"/>
    <w:link w:val="Char0"/>
    <w:qFormat/>
    <w:rsid w:val="00E72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2A5E"/>
    <w:pPr>
      <w:spacing w:beforeAutospacing="1" w:afterAutospacing="1"/>
      <w:jc w:val="left"/>
    </w:pPr>
    <w:rPr>
      <w:rFonts w:cs="Times New Roman"/>
      <w:kern w:val="0"/>
      <w:sz w:val="24"/>
    </w:rPr>
  </w:style>
  <w:style w:type="character" w:styleId="a6">
    <w:name w:val="Strong"/>
    <w:basedOn w:val="a0"/>
    <w:qFormat/>
    <w:rsid w:val="00E72A5E"/>
    <w:rPr>
      <w:b/>
    </w:rPr>
  </w:style>
  <w:style w:type="character" w:styleId="a7">
    <w:name w:val="Hyperlink"/>
    <w:basedOn w:val="a0"/>
    <w:qFormat/>
    <w:rsid w:val="00E72A5E"/>
    <w:rPr>
      <w:color w:val="0000FF"/>
      <w:u w:val="single"/>
    </w:rPr>
  </w:style>
  <w:style w:type="character" w:customStyle="1" w:styleId="Char0">
    <w:name w:val="页眉 Char"/>
    <w:basedOn w:val="a0"/>
    <w:link w:val="a4"/>
    <w:qFormat/>
    <w:rsid w:val="00E72A5E"/>
    <w:rPr>
      <w:rFonts w:asciiTheme="minorHAnsi" w:eastAsiaTheme="minorEastAsia" w:hAnsiTheme="minorHAnsi" w:cstheme="minorBidi"/>
      <w:kern w:val="2"/>
      <w:sz w:val="18"/>
      <w:szCs w:val="18"/>
    </w:rPr>
  </w:style>
  <w:style w:type="character" w:customStyle="1" w:styleId="Char">
    <w:name w:val="页脚 Char"/>
    <w:basedOn w:val="a0"/>
    <w:link w:val="a3"/>
    <w:qFormat/>
    <w:rsid w:val="00E72A5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8</cp:revision>
  <dcterms:created xsi:type="dcterms:W3CDTF">2019-02-13T07:02:00Z</dcterms:created>
  <dcterms:modified xsi:type="dcterms:W3CDTF">2019-02-13T09:27:00Z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